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7A6D8A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Tento projekt je financován z ESF (</w:t>
      </w:r>
      <w:hyperlink r:id="rId7">
        <w:r>
          <w:rPr>
            <w:b/>
            <w:i/>
            <w:color w:val="0563C1"/>
            <w:sz w:val="20"/>
            <w:szCs w:val="20"/>
            <w:u w:val="single"/>
          </w:rPr>
          <w:t>http://www.esfcr.cz/</w:t>
        </w:r>
      </w:hyperlink>
      <w:r>
        <w:rPr>
          <w:b/>
          <w:i/>
          <w:color w:val="000000"/>
          <w:sz w:val="20"/>
          <w:szCs w:val="20"/>
        </w:rPr>
        <w:t xml:space="preserve">) prostřednictvím OP VVV </w:t>
      </w:r>
    </w:p>
    <w:p w:rsidR="004F7B4B" w:rsidRDefault="007A6D8A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</w:t>
      </w:r>
      <w:hyperlink r:id="rId8">
        <w:r>
          <w:rPr>
            <w:b/>
            <w:i/>
            <w:color w:val="0563C1"/>
            <w:sz w:val="20"/>
            <w:szCs w:val="20"/>
            <w:u w:val="single"/>
          </w:rPr>
          <w:t>http://www.msmt.cz/strukturalni-fondy-1/op-vvv</w:t>
        </w:r>
      </w:hyperlink>
      <w:r>
        <w:rPr>
          <w:b/>
          <w:i/>
          <w:color w:val="000000"/>
          <w:sz w:val="20"/>
          <w:szCs w:val="20"/>
        </w:rPr>
        <w:t>).</w:t>
      </w: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FF0000"/>
          <w:sz w:val="20"/>
          <w:szCs w:val="20"/>
        </w:rPr>
      </w:pPr>
    </w:p>
    <w:p w:rsidR="004F7B4B" w:rsidRDefault="007A6D8A">
      <w:pPr>
        <w:jc w:val="center"/>
      </w:pPr>
      <w:r>
        <w:t>Výzva č. 02_17_047 pro Místní akční plány rozvoje vzdělávání II</w:t>
      </w:r>
    </w:p>
    <w:p w:rsidR="004F7B4B" w:rsidRDefault="004F7B4B">
      <w:pPr>
        <w:spacing w:before="120" w:line="240" w:lineRule="auto"/>
        <w:jc w:val="center"/>
        <w:rPr>
          <w:b/>
          <w:sz w:val="20"/>
          <w:szCs w:val="20"/>
        </w:rPr>
      </w:pPr>
    </w:p>
    <w:p w:rsidR="004F7B4B" w:rsidRDefault="007A6D8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Místní akční plán vzdělávání II</w:t>
      </w:r>
    </w:p>
    <w:p w:rsidR="004F7B4B" w:rsidRDefault="007A6D8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území SO ORP Varnsdorf a území SO ORP Rumburk</w:t>
      </w:r>
    </w:p>
    <w:p w:rsidR="004F7B4B" w:rsidRDefault="004F7B4B">
      <w:pPr>
        <w:spacing w:before="120" w:line="240" w:lineRule="auto"/>
        <w:rPr>
          <w:b/>
          <w:sz w:val="20"/>
          <w:szCs w:val="20"/>
        </w:rPr>
      </w:pPr>
    </w:p>
    <w:p w:rsidR="004F7B4B" w:rsidRDefault="004F7B4B">
      <w:pPr>
        <w:spacing w:before="120" w:line="240" w:lineRule="auto"/>
        <w:jc w:val="center"/>
        <w:rPr>
          <w:b/>
          <w:sz w:val="20"/>
          <w:szCs w:val="20"/>
        </w:rPr>
      </w:pPr>
    </w:p>
    <w:p w:rsidR="004F7B4B" w:rsidRDefault="004F7B4B">
      <w:pPr>
        <w:spacing w:before="120" w:line="240" w:lineRule="auto"/>
        <w:jc w:val="center"/>
        <w:rPr>
          <w:b/>
        </w:rPr>
      </w:pPr>
    </w:p>
    <w:p w:rsidR="004F7B4B" w:rsidRDefault="007A6D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KOMUNIKAČNÍ PLÁN</w:t>
      </w:r>
    </w:p>
    <w:p w:rsidR="004F7B4B" w:rsidRDefault="007A6D8A">
      <w:pPr>
        <w:jc w:val="center"/>
        <w:rPr>
          <w:b/>
        </w:rPr>
      </w:pPr>
      <w:r>
        <w:rPr>
          <w:b/>
        </w:rPr>
        <w:t>Číslo projektu: CZ.02.3.68/0.0/0.0/17_047/0009704</w:t>
      </w: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:rsidR="004F7B4B" w:rsidRDefault="004F7B4B">
      <w:pPr>
        <w:rPr>
          <w:b/>
        </w:rPr>
      </w:pP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lastRenderedPageBreak/>
        <w:t>Řízení komunikace projektu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jc w:val="both"/>
      </w:pPr>
      <w:r>
        <w:t>Obsahuje procesy pro zajištění včasného a vhodného generování, shromažďování, rozšiřování, uchovávání i konečné archivace projektových informací. Poskytuje kritická spojení mezi lidmi nezbytná pro úspěch projektu.</w:t>
      </w:r>
    </w:p>
    <w:p w:rsidR="004F7B4B" w:rsidRDefault="007A6D8A">
      <w:pPr>
        <w:jc w:val="both"/>
      </w:pPr>
      <w:r>
        <w:t>Nástroj</w:t>
      </w:r>
      <w:r>
        <w:rPr>
          <w:color w:val="0070C0"/>
        </w:rPr>
        <w:t xml:space="preserve"> </w:t>
      </w:r>
      <w:r>
        <w:t>pro zjišťování potřeb a plánů v aktivitách MAP a reagování na informace, které souvisí se společným plánováním, se síťováním, fungující zejména prostřednictvím komunikace mezi realizačním týmem MAP, školami, školskými zařízeními a dalšími souvisejícími sub</w:t>
      </w:r>
      <w:r>
        <w:t>jekty.</w:t>
      </w: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t>Cíl a účel komunikačního plánu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Přesvědčit aktéry o smyslu strategického plánování a zapojit je do procesu. Pouze spojení zdrojů a potenciálu všech aktérů pomůže efektivní tvorbě Strategie.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spacing w:after="0" w:line="240" w:lineRule="auto"/>
        <w:jc w:val="both"/>
      </w:pPr>
      <w:r>
        <w:t>Cílem je dále maximálně využít dostupných komunikačních kanálů pro prezentaci akčního plánu, nastavení jeho priorit a cílů, informování o postupu prací na aktualizaci strategie, probíhajících aktivitách souvisejících se vzděláváním a umožnit tak všem klíčo</w:t>
      </w:r>
      <w:r>
        <w:t>vým aktérům podílet se na aktualizaci Místního akčního plánu rozvoje vzdělávání.</w:t>
      </w:r>
    </w:p>
    <w:p w:rsidR="004F7B4B" w:rsidRDefault="004F7B4B">
      <w:pPr>
        <w:spacing w:after="0" w:line="240" w:lineRule="auto"/>
        <w:jc w:val="both"/>
      </w:pPr>
    </w:p>
    <w:p w:rsidR="004F7B4B" w:rsidRDefault="007A6D8A">
      <w:pPr>
        <w:spacing w:after="0" w:line="240" w:lineRule="auto"/>
        <w:jc w:val="both"/>
      </w:pPr>
      <w:r>
        <w:t>Dále zajistit informovanost všech aktérů a široké veřejnosti o jednotlivých dílčích výstupech společného plánování zpracovaném SR MAP, o přípravě a finální podobě jednotlivýc</w:t>
      </w:r>
      <w:r>
        <w:t>h akčních plánů a o realizaci konkrétních aktivit, samozřejmě také sběr námětů a připomínek.</w:t>
      </w:r>
    </w:p>
    <w:p w:rsidR="004F7B4B" w:rsidRDefault="004F7B4B">
      <w:pPr>
        <w:spacing w:after="0" w:line="240" w:lineRule="auto"/>
        <w:jc w:val="both"/>
        <w:rPr>
          <w:color w:val="0070C0"/>
        </w:rPr>
      </w:pPr>
    </w:p>
    <w:p w:rsidR="004F7B4B" w:rsidRDefault="007A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Hlavní principy komunikace: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zajištění informovanosti všech cílových skupin: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pedagogičtí pracovníci škol a školských zařízení včetně vedoucích pedagogických praco</w:t>
      </w:r>
      <w:r>
        <w:rPr>
          <w:color w:val="000000"/>
        </w:rPr>
        <w:t>vníků – jednotlivé školy a školská zařízení, organizace zájmového a neformálního vzdělávání (vedení škol a školských zařízení, učitelé, další pracovníci figurující ve vzdělávání);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zřizovatelé, zaměstnanci veřejné správy a zřizovatelů škol působící ve vzdělávací politice;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děti, žáci, rodiče dětí a žáků, zaměstnavatelé;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pracovníci a dobrovolní pracovníci organizací působících v oblasti vzdělávání nebo asistenčních služeb a v oblasti neformálního a zájmového vzdělávání dětí a mládeže;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pracovníci organizací působících ve vzdělávání, výzkumu a poradenství;</w:t>
      </w:r>
    </w:p>
    <w:p w:rsidR="004F7B4B" w:rsidRDefault="007A6D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veřejnost.</w:t>
      </w: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inform</w:t>
      </w:r>
      <w:r>
        <w:rPr>
          <w:color w:val="000000"/>
        </w:rPr>
        <w:t>ovanost musí být pro všechny srozumitelná, transparentní, přehledná a dostupná,</w:t>
      </w: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zvýšení zájmu o spolurozhodování o směřování školství/vzdělávání v regionu,</w:t>
      </w: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zvýšení zájmu o spolurozhodování o nastavení aktivit v rámci projektu,</w:t>
      </w: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pravidelný kontakt se všemi c</w:t>
      </w:r>
      <w:r>
        <w:rPr>
          <w:color w:val="000000"/>
        </w:rPr>
        <w:t>ílovými skupinami,</w:t>
      </w:r>
    </w:p>
    <w:p w:rsidR="004F7B4B" w:rsidRDefault="007A6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volba vhodných komunikačních nástrojů pro jednotlivé cílové skupiny. 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t>Seznam klíčových aktérů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spacing w:after="0" w:line="240" w:lineRule="auto"/>
        <w:jc w:val="both"/>
      </w:pPr>
      <w:r>
        <w:t>Ze zkušenosti z předchozího projektu MAP I lze konstatovat, že se jednotlivé cílové skupiny vzájemně významně překrývají, avšak primárně lze klíčové aktéry do základních skupin uvést takto: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Široká veřejnost</w:t>
      </w:r>
      <w:r>
        <w:rPr>
          <w:color w:val="000000"/>
        </w:rPr>
        <w:t>, která zahrnuje občany žijící na území ORP Varns</w:t>
      </w:r>
      <w:r>
        <w:rPr>
          <w:color w:val="000000"/>
        </w:rPr>
        <w:t>dorf a ORP Rumburk, zejména se jedná o rodiče, děti a žáky;</w:t>
      </w:r>
    </w:p>
    <w:p w:rsidR="007A6D8A" w:rsidRDefault="007A6D8A" w:rsidP="007A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Odborná veřejnost</w:t>
      </w:r>
      <w:r>
        <w:rPr>
          <w:color w:val="000000"/>
          <w:sz w:val="24"/>
          <w:szCs w:val="24"/>
        </w:rPr>
        <w:t xml:space="preserve"> – </w:t>
      </w:r>
      <w:r>
        <w:rPr>
          <w:color w:val="000000"/>
        </w:rPr>
        <w:t>která sestává ze zřizovatelů škol a školských zařízení, pedagogických pracovníků škol a školských zařízení včetně vedoucích pedagogických pracovníků, zaměstnanců veřejné správy a zřizovatelů škol působící ve vzdělávací politice, poskytovatelů, představitel</w:t>
      </w:r>
      <w:r>
        <w:rPr>
          <w:color w:val="000000"/>
        </w:rPr>
        <w:t>ů organizací zájmového vzdělávání, pracovníků a dobrovolných pracovníků organizací působících v oblasti vzdělávání nebo asistenčních službách a v oblasti neformálního vzdělávání dětí a mládeže, pracovníků organizací působících ve vzdělávání, výzkumu a pora</w:t>
      </w:r>
      <w:r>
        <w:rPr>
          <w:color w:val="000000"/>
        </w:rPr>
        <w:t>denství, zástupců individuálních systémových a operačních projektů, jejichž spolupráce je v rámci propojení kontaktů žádoucí;</w:t>
      </w:r>
    </w:p>
    <w:p w:rsidR="007A6D8A" w:rsidRDefault="007A6D8A" w:rsidP="007A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Podnikatelská veřejnost</w:t>
      </w:r>
      <w:r>
        <w:rPr>
          <w:color w:val="000000"/>
        </w:rPr>
        <w:t xml:space="preserve"> (živnostníci, představitelé malých středních firem a představitelé velkých firem) zastoupená formou OHK Děčín, případně oblastní pobočkou Svazu průmyslu a dopravy ČR, případně oblastní pobočkou </w:t>
      </w:r>
      <w:proofErr w:type="spellStart"/>
      <w:r>
        <w:rPr>
          <w:color w:val="000000"/>
        </w:rPr>
        <w:t>CzechInvestu</w:t>
      </w:r>
      <w:proofErr w:type="spellEnd"/>
      <w:r>
        <w:rPr>
          <w:color w:val="000000"/>
        </w:rPr>
        <w:t>.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4F7B4B">
      <w:pPr>
        <w:spacing w:after="0" w:line="240" w:lineRule="auto"/>
        <w:rPr>
          <w:color w:val="0070C0"/>
        </w:rPr>
      </w:pP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t>Způsoby realizace komunikačního plánu/konzultačního procesu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spacing w:after="0" w:line="240" w:lineRule="auto"/>
        <w:jc w:val="both"/>
      </w:pPr>
      <w:r>
        <w:t>Uplatňování komunikačního procesu probíhá ve směru ke všem zmíněným cílovým skupinám v různých úrovních. Informační kanály se mohou a budou vůči cílovým skupinám prolínat. Pro zajištění šíření vý</w:t>
      </w:r>
      <w:r>
        <w:t>stupů projektu jsou klíčové webové stránky projektu, kde budou zveřejňovány aktuální informace a jednotlivé výstupy. Klíčové výstupy projektu budou v elektronické podobně poskytovány zapojeným školám a školským zařízením, zřizovatelům škol a školských zaří</w:t>
      </w:r>
      <w:r>
        <w:t xml:space="preserve">zení, případně zástupcům NNO a zástupcům organizací působících ve vzdělávání v území SO ORP Varnsdorf a SO ORP Rumburk. Realizační tým zajistí v procesu místního akčního plánování přenos výstupů mezi jednotlivé organizační struktury MAP (ŘV, PS apod.). 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</w:p>
    <w:p w:rsidR="004F7B4B" w:rsidRDefault="007A6D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70C0"/>
        </w:rPr>
      </w:pPr>
      <w:r>
        <w:rPr>
          <w:color w:val="000000"/>
        </w:rPr>
        <w:t xml:space="preserve">Pro základní informovanost veřejnosti, pro prezentaci Strategie, informování o postupu prací na tvorbě Strategie a pro komunikaci s cílovými skupinami bude možnost využít webové stránky MAP: </w:t>
      </w:r>
      <w:r>
        <w:rPr>
          <w:b/>
          <w:color w:val="000000"/>
          <w:u w:val="single"/>
        </w:rPr>
        <w:t>www.masceskysever.cz/mistni-akcni-plany-rozvoje-vzdelavani/</w:t>
      </w:r>
      <w:r>
        <w:rPr>
          <w:b/>
          <w:color w:val="000000"/>
        </w:rPr>
        <w:t xml:space="preserve"> a FB </w:t>
      </w:r>
      <w:r>
        <w:rPr>
          <w:b/>
          <w:color w:val="000000"/>
        </w:rPr>
        <w:t>profil projektu MAP II: www.facebook.com/MAPIIVdfaRbk/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70C0"/>
        </w:rPr>
      </w:pPr>
    </w:p>
    <w:p w:rsidR="004F7B4B" w:rsidRDefault="007A6D8A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 průběhu realizace budou dle potřeby </w:t>
      </w:r>
      <w:r>
        <w:rPr>
          <w:b/>
          <w:color w:val="000000"/>
        </w:rPr>
        <w:t>zveřejňovány</w:t>
      </w:r>
      <w:r>
        <w:rPr>
          <w:color w:val="000000"/>
        </w:rPr>
        <w:t xml:space="preserve"> informace o aktivitách projektu </w:t>
      </w:r>
      <w:r>
        <w:rPr>
          <w:b/>
          <w:color w:val="000000"/>
        </w:rPr>
        <w:t>prostřednictvím tiskovin</w:t>
      </w:r>
      <w:r>
        <w:rPr>
          <w:color w:val="000000"/>
        </w:rPr>
        <w:t xml:space="preserve">, popř. </w:t>
      </w:r>
      <w:r>
        <w:rPr>
          <w:b/>
          <w:color w:val="000000"/>
        </w:rPr>
        <w:t>distribucí propagačních materiálů</w:t>
      </w:r>
      <w:r>
        <w:rPr>
          <w:color w:val="000000"/>
        </w:rPr>
        <w:t xml:space="preserve"> (např. příležitostná inzertní propagace, tiskové zprávy, informační letáky apod.);</w:t>
      </w:r>
    </w:p>
    <w:p w:rsidR="004F7B4B" w:rsidRDefault="004F7B4B">
      <w:pPr>
        <w:spacing w:after="0" w:line="240" w:lineRule="auto"/>
        <w:jc w:val="both"/>
        <w:rPr>
          <w:color w:val="000000"/>
        </w:rPr>
      </w:pPr>
    </w:p>
    <w:p w:rsidR="004F7B4B" w:rsidRDefault="007A6D8A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Projekt bude prezentován prostřednictvím </w:t>
      </w:r>
      <w:r>
        <w:rPr>
          <w:b/>
          <w:color w:val="000000"/>
        </w:rPr>
        <w:t>veřejných akcí</w:t>
      </w:r>
      <w:r>
        <w:rPr>
          <w:color w:val="000000"/>
        </w:rPr>
        <w:t xml:space="preserve"> (informačně vzdělávací a setkávací aktivity - workshopy, vzdělávací akce, popř. účastí členů realizačního týmu na k</w:t>
      </w:r>
      <w:r>
        <w:rPr>
          <w:color w:val="000000"/>
        </w:rPr>
        <w:t>onferencích a veřejných akcích s tématikou vzdělávání a další);</w:t>
      </w:r>
    </w:p>
    <w:p w:rsidR="004F7B4B" w:rsidRDefault="004F7B4B">
      <w:pP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Informování všech zástupců škol a školských zařízení</w:t>
      </w:r>
      <w:r>
        <w:rPr>
          <w:color w:val="000000"/>
        </w:rPr>
        <w:t xml:space="preserve"> v území o zásadních skutečnostech a možnostech připomínkování stěžejních výstupů </w:t>
      </w:r>
      <w:r>
        <w:t xml:space="preserve">projektu bude probíhat prostřednictvím </w:t>
      </w:r>
      <w:r>
        <w:rPr>
          <w:b/>
          <w:color w:val="000000"/>
        </w:rPr>
        <w:t>mailové/elektronic</w:t>
      </w:r>
      <w:r>
        <w:rPr>
          <w:b/>
          <w:color w:val="000000"/>
        </w:rPr>
        <w:t>ké nebo telefonické komunikace</w:t>
      </w:r>
      <w:r>
        <w:rPr>
          <w:color w:val="000000"/>
        </w:rPr>
        <w:t xml:space="preserve"> </w:t>
      </w:r>
      <w:r>
        <w:t>a</w:t>
      </w:r>
      <w:r>
        <w:rPr>
          <w:color w:val="000000"/>
        </w:rPr>
        <w:t xml:space="preserve"> při </w:t>
      </w:r>
      <w:r>
        <w:rPr>
          <w:b/>
          <w:color w:val="000000"/>
        </w:rPr>
        <w:t>osobních setkáních</w:t>
      </w:r>
      <w:r>
        <w:rPr>
          <w:color w:val="000000"/>
        </w:rPr>
        <w:t>;</w:t>
      </w:r>
    </w:p>
    <w:p w:rsidR="004F7B4B" w:rsidRDefault="004F7B4B">
      <w:pP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Komunikace </w:t>
      </w:r>
      <w:r>
        <w:rPr>
          <w:b/>
          <w:color w:val="000000"/>
        </w:rPr>
        <w:t>na úrovni pracovních skupin/konzultace</w:t>
      </w:r>
      <w:r>
        <w:rPr>
          <w:color w:val="000000"/>
        </w:rPr>
        <w:t xml:space="preserve"> (sběr připomínek a zjišťování postojů formou zapojení do PS, popř. vznesení připomínek k výstupům PS ze strany širší veřejnosti) - jednání PS, </w:t>
      </w:r>
      <w:r>
        <w:rPr>
          <w:color w:val="000000"/>
        </w:rPr>
        <w:lastRenderedPageBreak/>
        <w:t>komun</w:t>
      </w:r>
      <w:r>
        <w:rPr>
          <w:color w:val="000000"/>
        </w:rPr>
        <w:t>ikace mezi členy realizačního týmu, členy pracovních skupin a případnými hosty (odborníky pro řešená témata) jednání při osobních setkáních, dále mailová a telefonická komunikace;</w:t>
      </w:r>
    </w:p>
    <w:p w:rsidR="004F7B4B" w:rsidRDefault="004F7B4B">
      <w:pPr>
        <w:spacing w:after="0" w:line="240" w:lineRule="auto"/>
        <w:ind w:left="72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Účast zástupců odborné veřejnosti na různých setkáních v rámci projektu </w:t>
      </w:r>
      <w:r>
        <w:rPr>
          <w:b/>
          <w:color w:val="000000"/>
        </w:rPr>
        <w:t>přímým zapojením do ŘV, účastí na pořádaných akcích</w:t>
      </w:r>
      <w:r>
        <w:rPr>
          <w:color w:val="000000"/>
        </w:rPr>
        <w:t xml:space="preserve"> (jednání Řídícího výboru, informačně setkávací akce, vzdělávací aktivity projektu apod.);</w:t>
      </w:r>
    </w:p>
    <w:p w:rsidR="004F7B4B" w:rsidRDefault="004F7B4B">
      <w:pPr>
        <w:spacing w:after="0" w:line="240" w:lineRule="auto"/>
        <w:ind w:left="36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b/>
          <w:color w:val="000000"/>
        </w:rPr>
        <w:t>Přímé zapojení a podpora</w:t>
      </w:r>
      <w:r>
        <w:rPr>
          <w:color w:val="000000"/>
        </w:rPr>
        <w:t xml:space="preserve"> odborné veřejnosti (vedení škol a školských zařízení, zástupci organizací neformálního a</w:t>
      </w:r>
      <w:r>
        <w:rPr>
          <w:color w:val="000000"/>
        </w:rPr>
        <w:t xml:space="preserve"> zájmového vzdělávání, zástupců UJEP a dalších) do aktivit projektu v rámci </w:t>
      </w:r>
      <w:r>
        <w:rPr>
          <w:b/>
          <w:color w:val="000000"/>
        </w:rPr>
        <w:t>KA 4 Implementace</w:t>
      </w:r>
      <w:r>
        <w:rPr>
          <w:color w:val="000000"/>
        </w:rPr>
        <w:t>;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4F7B4B" w:rsidRDefault="007A6D8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color w:val="000000"/>
        </w:rPr>
      </w:pPr>
      <w:r>
        <w:rPr>
          <w:b/>
          <w:color w:val="000000"/>
        </w:rPr>
        <w:t>Účast dětí a žáků na vzdělávacích akcích</w:t>
      </w:r>
      <w:r>
        <w:rPr>
          <w:color w:val="000000"/>
        </w:rPr>
        <w:t xml:space="preserve"> realizovaných v rámci KA 4 Implementace MAP;</w:t>
      </w:r>
    </w:p>
    <w:p w:rsidR="004F7B4B" w:rsidRDefault="007A6D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14" w:hanging="357"/>
        <w:jc w:val="both"/>
        <w:rPr>
          <w:color w:val="000000"/>
        </w:rPr>
      </w:pPr>
      <w:r>
        <w:rPr>
          <w:b/>
          <w:color w:val="000000"/>
        </w:rPr>
        <w:t>Účast členů realizačního týmu na souvisejících setkáních</w:t>
      </w:r>
      <w:r>
        <w:rPr>
          <w:color w:val="000000"/>
        </w:rPr>
        <w:t xml:space="preserve"> (setkání se zást</w:t>
      </w:r>
      <w:r>
        <w:rPr>
          <w:color w:val="000000"/>
        </w:rPr>
        <w:t>upci vedení a širšího vedení škol/školských zařízení při poradách ředitelů, setkání zřizovatelů, koordinačních poradách v rámci komunitního plánování, Koordinovaného přístupu k SVL, konzultace se zástupci souvisejících systémových projektů, konference syst</w:t>
      </w:r>
      <w:r>
        <w:rPr>
          <w:color w:val="000000"/>
        </w:rPr>
        <w:t>émových projektů, neziskových organizací, veřejné akce s tématikou vzdělávání apod.);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72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Individuální </w:t>
      </w:r>
      <w:r>
        <w:rPr>
          <w:b/>
          <w:color w:val="000000"/>
        </w:rPr>
        <w:t>konzultace členů realizačního týmu s odborníky</w:t>
      </w:r>
      <w:r>
        <w:rPr>
          <w:color w:val="000000"/>
        </w:rPr>
        <w:t xml:space="preserve"> v řešených tématech, probírání připomínek, </w:t>
      </w:r>
      <w:r>
        <w:rPr>
          <w:b/>
          <w:color w:val="000000"/>
        </w:rPr>
        <w:t>aktivní zjišťování</w:t>
      </w:r>
      <w:r>
        <w:rPr>
          <w:color w:val="000000"/>
        </w:rPr>
        <w:t xml:space="preserve"> postojů a stanovisek odborné veřejnosti;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/>
        <w:ind w:left="714" w:hanging="72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b/>
          <w:color w:val="000000"/>
        </w:rPr>
        <w:t>Konzultace na úrovni KAP</w:t>
      </w:r>
      <w:r>
        <w:rPr>
          <w:color w:val="000000"/>
        </w:rPr>
        <w:t xml:space="preserve"> – kontakt a komunikace se zástupci Krajského akčního plánu v rámci koordinaci aktivit a realizace společných akcí;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/>
        <w:ind w:left="714" w:hanging="720"/>
        <w:jc w:val="both"/>
        <w:rPr>
          <w:color w:val="000000"/>
        </w:rPr>
      </w:pPr>
    </w:p>
    <w:p w:rsidR="004F7B4B" w:rsidRDefault="007A6D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b/>
          <w:color w:val="000000"/>
        </w:rPr>
        <w:t xml:space="preserve">Spolupráce s garantem MAP </w:t>
      </w:r>
      <w:r>
        <w:rPr>
          <w:color w:val="000000"/>
        </w:rPr>
        <w:t>– prostřednictvím systémového projektu Strategické řízení a plánování ve školách a územích (čerpání metodických materiálů, sdílení zkušeností s dalšími zpracovateli MAP apod.).</w:t>
      </w:r>
    </w:p>
    <w:p w:rsidR="004F7B4B" w:rsidRDefault="004F7B4B">
      <w:pPr>
        <w:spacing w:after="0" w:line="240" w:lineRule="auto"/>
        <w:rPr>
          <w:color w:val="0070C0"/>
        </w:rPr>
      </w:pP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t>Způsoby a termíny přijímání podnětů a připomínek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color w:val="000000"/>
        </w:rPr>
        <w:t>Na webových stránkách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projektu je k dispozici kontaktní </w:t>
      </w:r>
      <w:r>
        <w:t>formulář</w:t>
      </w:r>
      <w:r>
        <w:rPr>
          <w:color w:val="000000"/>
        </w:rPr>
        <w:t>, na který mohou všichni zájemci posílat své podněty,</w:t>
      </w:r>
      <w:r>
        <w:t xml:space="preserve"> a to jak s připomínkami ke konkrétním materiálům se stanoveným termínem pro vyjádření, tak s dotazy a podněty k projektu a jeho aktivitám. Rovněž je zveřejněn k</w:t>
      </w:r>
      <w:r>
        <w:t>ontaktní e-mail na hlavního manažera projektu. Obsah a struktura výstupů projektu je primárně řešena v rámci porad a jednání realizačního týmu s ohledem na výstupy pracovních skupin a prostřednictvím elektronické komunikace mezi jednotlivými členy RT a PS.</w:t>
      </w:r>
      <w:r>
        <w:t xml:space="preserve"> Následně jsou vybrané materiály k připomínkování uveřejněny na webových stránkách projektu, e-mailem rozeslány členům pracovních skupin, členům Řídícího výboru a zástupcům zapojených škol</w:t>
      </w:r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:rsidR="004F7B4B" w:rsidRDefault="004F7B4B">
      <w:pPr>
        <w:spacing w:after="0"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4F7B4B" w:rsidRDefault="007A6D8A">
      <w:pPr>
        <w:spacing w:after="0" w:line="240" w:lineRule="auto"/>
        <w:jc w:val="both"/>
      </w:pPr>
      <w:r>
        <w:t>Termíny pro sdělení námětů a připomínek k zaslaným podkladům jsou stanoveny na 5 pracovních dnů v rámci realizačního týmu a 10 kalendářních dnů pro členy pracovních skupin, Řídícího výboru, zástupce zapojených škol a veřejnost. Lhůty pro zaslání podkladů č</w:t>
      </w:r>
      <w:r>
        <w:t>lenům Řídícího výboru jsou zakotveny ve Statutu a Jednacím řádu ŘV.</w:t>
      </w:r>
    </w:p>
    <w:p w:rsidR="004F7B4B" w:rsidRDefault="004F7B4B">
      <w:pPr>
        <w:spacing w:after="0" w:line="240" w:lineRule="auto"/>
        <w:jc w:val="both"/>
      </w:pPr>
    </w:p>
    <w:p w:rsidR="004F7B4B" w:rsidRDefault="004F7B4B">
      <w:pPr>
        <w:spacing w:after="0" w:line="240" w:lineRule="auto"/>
        <w:jc w:val="both"/>
      </w:pPr>
    </w:p>
    <w:p w:rsidR="004F7B4B" w:rsidRDefault="007A6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  <w:r>
        <w:rPr>
          <w:b/>
          <w:color w:val="000000"/>
          <w:sz w:val="24"/>
          <w:szCs w:val="24"/>
          <w:highlight w:val="lightGray"/>
        </w:rPr>
        <w:t xml:space="preserve">Plán komunikace </w:t>
      </w:r>
    </w:p>
    <w:p w:rsidR="004F7B4B" w:rsidRDefault="004F7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highlight w:val="lightGray"/>
        </w:rPr>
      </w:pPr>
    </w:p>
    <w:p w:rsidR="004F7B4B" w:rsidRDefault="007A6D8A">
      <w:pPr>
        <w:jc w:val="both"/>
      </w:pPr>
      <w:r>
        <w:t>Určení informačních a komunikačních potřeb zúčastněných stran. V rámci všech aktivit je předpokládáno a zahrnuto působení a účast členů Realizačního týmu.</w:t>
      </w:r>
    </w:p>
    <w:tbl>
      <w:tblPr>
        <w:tblStyle w:val="a"/>
        <w:tblW w:w="99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01"/>
        <w:gridCol w:w="2847"/>
        <w:gridCol w:w="2665"/>
      </w:tblGrid>
      <w:tr w:rsidR="004F7B4B" w:rsidRPr="007A6D8A">
        <w:trPr>
          <w:trHeight w:val="520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4F7B4B" w:rsidRPr="007A6D8A" w:rsidRDefault="007A6D8A">
            <w:pPr>
              <w:rPr>
                <w:b/>
                <w:color w:val="000000"/>
                <w:sz w:val="20"/>
                <w:szCs w:val="20"/>
              </w:rPr>
            </w:pPr>
            <w:r w:rsidRPr="007A6D8A">
              <w:rPr>
                <w:b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4F7B4B" w:rsidRPr="007A6D8A" w:rsidRDefault="007A6D8A">
            <w:pPr>
              <w:rPr>
                <w:b/>
                <w:color w:val="000000"/>
                <w:sz w:val="20"/>
                <w:szCs w:val="20"/>
              </w:rPr>
            </w:pPr>
            <w:r w:rsidRPr="007A6D8A">
              <w:rPr>
                <w:b/>
                <w:color w:val="000000"/>
                <w:sz w:val="20"/>
                <w:szCs w:val="20"/>
              </w:rPr>
              <w:t>ČASO</w:t>
            </w:r>
            <w:r w:rsidRPr="007A6D8A">
              <w:rPr>
                <w:b/>
                <w:color w:val="000000"/>
                <w:sz w:val="20"/>
                <w:szCs w:val="20"/>
              </w:rPr>
              <w:t>VÝ HARMONGRAM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4F7B4B" w:rsidRPr="007A6D8A" w:rsidRDefault="007A6D8A">
            <w:pPr>
              <w:rPr>
                <w:b/>
                <w:color w:val="000000"/>
                <w:sz w:val="20"/>
                <w:szCs w:val="20"/>
              </w:rPr>
            </w:pPr>
            <w:r w:rsidRPr="007A6D8A">
              <w:rPr>
                <w:b/>
                <w:color w:val="000000"/>
                <w:sz w:val="20"/>
                <w:szCs w:val="20"/>
              </w:rPr>
              <w:t>CÍLOVÁ SKUPINA</w:t>
            </w:r>
          </w:p>
        </w:tc>
      </w:tr>
      <w:tr w:rsidR="004F7B4B" w:rsidRPr="007A6D8A" w:rsidTr="007A6D8A">
        <w:trPr>
          <w:trHeight w:val="763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7A6D8A">
              <w:rPr>
                <w:sz w:val="20"/>
                <w:szCs w:val="20"/>
                <w:highlight w:val="yellow"/>
              </w:rPr>
              <w:t xml:space="preserve">webové stránky projektu: </w:t>
            </w:r>
            <w:hyperlink r:id="rId9">
              <w:r w:rsidRPr="007A6D8A">
                <w:rPr>
                  <w:color w:val="0563C1"/>
                  <w:sz w:val="20"/>
                  <w:szCs w:val="20"/>
                  <w:highlight w:val="yellow"/>
                  <w:u w:val="single"/>
                </w:rPr>
                <w:t>www.masceskysever.cz/mistni-akcni-plany-rozvoje-vzdelavani/</w:t>
              </w:r>
            </w:hyperlink>
          </w:p>
          <w:p w:rsidR="004F7B4B" w:rsidRPr="007A6D8A" w:rsidRDefault="004F7B4B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průběžná aktualizace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7A6D8A">
              <w:rPr>
                <w:sz w:val="20"/>
                <w:szCs w:val="20"/>
              </w:rPr>
              <w:t>Facebooková</w:t>
            </w:r>
            <w:proofErr w:type="spellEnd"/>
            <w:r w:rsidRPr="007A6D8A">
              <w:rPr>
                <w:sz w:val="20"/>
                <w:szCs w:val="20"/>
              </w:rPr>
              <w:t xml:space="preserve"> stránka projektu: </w:t>
            </w:r>
            <w:hyperlink r:id="rId10">
              <w:r w:rsidRPr="007A6D8A">
                <w:rPr>
                  <w:color w:val="0563C1"/>
                  <w:sz w:val="20"/>
                  <w:szCs w:val="20"/>
                  <w:u w:val="single"/>
                </w:rPr>
                <w:t>www.facebook.com/MAPIIVdfaRbk/</w:t>
              </w:r>
            </w:hyperlink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průběžná aktualizace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7A6D8A">
              <w:rPr>
                <w:sz w:val="20"/>
                <w:szCs w:val="20"/>
              </w:rPr>
              <w:t>k</w:t>
            </w:r>
            <w:r w:rsidRPr="007A6D8A">
              <w:rPr>
                <w:sz w:val="20"/>
                <w:szCs w:val="20"/>
              </w:rPr>
              <w:t xml:space="preserve">ontaktní e-mailová adresa pro dotazy a podněty: </w:t>
            </w:r>
            <w:hyperlink r:id="rId11">
              <w:r w:rsidRPr="007A6D8A">
                <w:rPr>
                  <w:color w:val="0563C1"/>
                  <w:sz w:val="20"/>
                  <w:szCs w:val="20"/>
                  <w:u w:val="single"/>
                </w:rPr>
                <w:t>kracmanova@masceskysever.cz</w:t>
              </w:r>
            </w:hyperlink>
            <w:bookmarkStart w:id="0" w:name="_GoBack"/>
            <w:bookmarkEnd w:id="0"/>
          </w:p>
          <w:p w:rsidR="004F7B4B" w:rsidRPr="007A6D8A" w:rsidRDefault="004F7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po celou dobu realizace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zveřejňování informací o aktivitách projektu prostřednictvím médií a distribucí propagačních materiálů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příležitostně dle potřeb</w:t>
            </w:r>
            <w:r w:rsidRPr="007A6D8A">
              <w:rPr>
                <w:sz w:val="20"/>
                <w:szCs w:val="20"/>
              </w:rPr>
              <w:t>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veřejné akce, informačně vzdělávací a setkávací aktivity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 souladu s aktivitami v rámci KA 2 a KA 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jednání Řídícího výboru, komunikace se členy ŘV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 w:rsidP="007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color w:val="000000"/>
                <w:sz w:val="20"/>
                <w:szCs w:val="20"/>
              </w:rPr>
              <w:t>dle potřeby (minimálně 2</w:t>
            </w:r>
            <w:r>
              <w:rPr>
                <w:color w:val="000000"/>
                <w:sz w:val="20"/>
                <w:szCs w:val="20"/>
              </w:rPr>
              <w:t>krát</w:t>
            </w:r>
            <w:r w:rsidRPr="007A6D8A">
              <w:rPr>
                <w:color w:val="000000"/>
                <w:sz w:val="20"/>
                <w:szCs w:val="20"/>
              </w:rPr>
              <w:t xml:space="preserve"> ročně)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č</w:t>
            </w:r>
            <w:r w:rsidRPr="007A6D8A">
              <w:rPr>
                <w:sz w:val="20"/>
                <w:szCs w:val="20"/>
              </w:rPr>
              <w:t>lenové Řídícího výboru, případní hosté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color w:val="000000"/>
                <w:sz w:val="20"/>
                <w:szCs w:val="20"/>
              </w:rPr>
              <w:t>jednání pracovních skupin, komunikace se členy pracovních skupin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 w:rsidP="007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color w:val="000000"/>
                <w:sz w:val="20"/>
                <w:szCs w:val="20"/>
              </w:rPr>
              <w:t>dle potřeby (minimálně 4</w:t>
            </w:r>
            <w:r>
              <w:rPr>
                <w:color w:val="000000"/>
                <w:sz w:val="20"/>
                <w:szCs w:val="20"/>
              </w:rPr>
              <w:t>krát</w:t>
            </w:r>
            <w:r w:rsidRPr="007A6D8A">
              <w:rPr>
                <w:color w:val="000000"/>
                <w:sz w:val="20"/>
                <w:szCs w:val="20"/>
              </w:rPr>
              <w:t xml:space="preserve"> ročně)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č</w:t>
            </w:r>
            <w:r w:rsidRPr="007A6D8A">
              <w:rPr>
                <w:sz w:val="20"/>
                <w:szCs w:val="20"/>
              </w:rPr>
              <w:t>lenové pracovních skupin, případní hosté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color w:val="000000"/>
                <w:sz w:val="20"/>
                <w:szCs w:val="20"/>
              </w:rPr>
              <w:t>informování a komunikace se zástupci zapojených subjektů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color w:val="000000"/>
                <w:sz w:val="20"/>
                <w:szCs w:val="20"/>
              </w:rPr>
              <w:t>průběžně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zástupci zapojených subjektů</w:t>
            </w:r>
          </w:p>
        </w:tc>
      </w:tr>
      <w:tr w:rsidR="004F7B4B" w:rsidRPr="007A6D8A" w:rsidTr="007A6D8A">
        <w:trPr>
          <w:trHeight w:val="469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trike/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oslovení odborné veřejnosti ke spolupráci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trike/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průběžně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trike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odborná veřejnost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přímé zapojení a podpora odborné veřejnosti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 souladu s aktivitami v rámci KA 2 a KA 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odborná veřejnost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strike/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přímé zapojení a podpora dětí a žáků prostřednictvím vzdělávacích aktivit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trike/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 souladu s aktivitami v rámci KA 2 a KA 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strike/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široká veřejnost</w:t>
            </w:r>
          </w:p>
        </w:tc>
      </w:tr>
      <w:tr w:rsidR="004F7B4B" w:rsidRPr="007A6D8A">
        <w:trPr>
          <w:trHeight w:val="720"/>
          <w:jc w:val="center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kontakt členů realizačního týmu se zástupci souvisejících subjektů a organizací za účelem propojení a koordinace činností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průběžně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B4B" w:rsidRPr="007A6D8A" w:rsidRDefault="007A6D8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A6D8A">
              <w:rPr>
                <w:sz w:val="20"/>
                <w:szCs w:val="20"/>
              </w:rPr>
              <w:t>všechny cílové skupiny</w:t>
            </w:r>
          </w:p>
        </w:tc>
      </w:tr>
    </w:tbl>
    <w:p w:rsidR="004F7B4B" w:rsidRDefault="004F7B4B">
      <w:pPr>
        <w:spacing w:after="0" w:line="240" w:lineRule="auto"/>
        <w:jc w:val="both"/>
      </w:pPr>
    </w:p>
    <w:p w:rsidR="007A6D8A" w:rsidRDefault="007A6D8A" w:rsidP="007A6D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4F7B4B" w:rsidRDefault="007A6D8A" w:rsidP="007A6D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 Varnsdorfu dne: </w:t>
      </w:r>
    </w:p>
    <w:p w:rsidR="004F7B4B" w:rsidRDefault="007A6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………………..…………………………………………………………………………………………………………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   </w:t>
      </w:r>
    </w:p>
    <w:p w:rsidR="004F7B4B" w:rsidRDefault="007A6D8A">
      <w:p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        Bc. Iva </w:t>
      </w:r>
      <w:proofErr w:type="spellStart"/>
      <w:r>
        <w:rPr>
          <w:sz w:val="20"/>
          <w:szCs w:val="20"/>
        </w:rPr>
        <w:t>Štefáčková</w:t>
      </w:r>
      <w:proofErr w:type="spellEnd"/>
    </w:p>
    <w:p w:rsidR="004F7B4B" w:rsidRDefault="007A6D8A">
      <w:pPr>
        <w:tabs>
          <w:tab w:val="left" w:pos="467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Předsedkyně Řídícího výboru MAP II pro SO ORP Varnsdorf</w:t>
      </w:r>
      <w:r>
        <w:rPr>
          <w:sz w:val="20"/>
          <w:szCs w:val="20"/>
        </w:rPr>
        <w:t xml:space="preserve"> a SO ORP Rumburk</w:t>
      </w:r>
    </w:p>
    <w:sectPr w:rsidR="004F7B4B">
      <w:headerReference w:type="default" r:id="rId12"/>
      <w:footerReference w:type="default" r:id="rId13"/>
      <w:pgSz w:w="11907" w:h="16840"/>
      <w:pgMar w:top="992" w:right="992" w:bottom="992" w:left="992" w:header="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6D8A">
      <w:pPr>
        <w:spacing w:after="0" w:line="240" w:lineRule="auto"/>
      </w:pPr>
      <w:r>
        <w:separator/>
      </w:r>
    </w:p>
  </w:endnote>
  <w:endnote w:type="continuationSeparator" w:id="0">
    <w:p w:rsidR="00000000" w:rsidRDefault="007A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4B" w:rsidRDefault="004F7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4F7B4B" w:rsidRDefault="007A6D8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694800" cy="374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800" cy="37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1141879" cy="108222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879" cy="1082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7B4B" w:rsidRDefault="004F7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6D8A">
      <w:pPr>
        <w:spacing w:after="0" w:line="240" w:lineRule="auto"/>
      </w:pPr>
      <w:r>
        <w:separator/>
      </w:r>
    </w:p>
  </w:footnote>
  <w:footnote w:type="continuationSeparator" w:id="0">
    <w:p w:rsidR="00000000" w:rsidRDefault="007A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4B" w:rsidRDefault="007A6D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643755" cy="1029335"/>
          <wp:effectExtent l="0" t="0" r="0" b="0"/>
          <wp:docPr id="1" name="image3.jpg" descr="\\op.msmt.cz\DavWWWRoot\SiteCollectionDocuments\OPVVV\12_Publicita\Vizuální identita OP VVV - platná loga 2014-2020\02_Logolinky\a) logolink horizontální a vertikální čj barevný\EU OP VVV MSMT logo horizont 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\\op.msmt.cz\DavWWWRoot\SiteCollectionDocuments\OPVVV\12_Publicita\Vizuální identita OP VVV - platná loga 2014-2020\02_Logolinky\a) logolink horizontální a vertikální čj barevný\EU OP VVV MSMT logo horizont 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809"/>
    <w:multiLevelType w:val="multilevel"/>
    <w:tmpl w:val="9B104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5E5BF1"/>
    <w:multiLevelType w:val="multilevel"/>
    <w:tmpl w:val="EEAE079E"/>
    <w:lvl w:ilvl="0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32F43"/>
    <w:multiLevelType w:val="multilevel"/>
    <w:tmpl w:val="91166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942EBD"/>
    <w:multiLevelType w:val="multilevel"/>
    <w:tmpl w:val="828CC61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BF43AF"/>
    <w:multiLevelType w:val="multilevel"/>
    <w:tmpl w:val="9FF888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5A0F73"/>
    <w:multiLevelType w:val="multilevel"/>
    <w:tmpl w:val="E42E6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01AB2"/>
    <w:multiLevelType w:val="multilevel"/>
    <w:tmpl w:val="BAF28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C240C1"/>
    <w:multiLevelType w:val="multilevel"/>
    <w:tmpl w:val="DC32119A"/>
    <w:lvl w:ilvl="0">
      <w:start w:val="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B4B"/>
    <w:rsid w:val="004F7B4B"/>
    <w:rsid w:val="007A6D8A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BBCF5-B352-41E3-938F-4531D1B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-1/op-vv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fcr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cmanova@masceskyseve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PIIVdfaRb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ceskysever.cz/mistni-akcni-plany-rozvoje-vzdelavan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Hamplová</cp:lastModifiedBy>
  <cp:revision>3</cp:revision>
  <dcterms:created xsi:type="dcterms:W3CDTF">2018-12-12T18:05:00Z</dcterms:created>
  <dcterms:modified xsi:type="dcterms:W3CDTF">2018-12-12T18:13:00Z</dcterms:modified>
</cp:coreProperties>
</file>