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FA8D9" w14:textId="77777777" w:rsidR="00E27198" w:rsidRDefault="0028665A">
      <w:pPr>
        <w:tabs>
          <w:tab w:val="left" w:pos="4080"/>
        </w:tabs>
      </w:pPr>
      <w:r>
        <w:tab/>
      </w:r>
    </w:p>
    <w:p w14:paraId="244D8984" w14:textId="77777777" w:rsidR="00E27198" w:rsidRDefault="0028665A">
      <w:pPr>
        <w:tabs>
          <w:tab w:val="left" w:pos="2580"/>
        </w:tabs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Tento projekt je financován z ESF (</w:t>
      </w:r>
      <w:hyperlink r:id="rId8">
        <w:r>
          <w:rPr>
            <w:b/>
            <w:i/>
            <w:color w:val="0563C1"/>
            <w:sz w:val="20"/>
            <w:szCs w:val="20"/>
            <w:u w:val="single"/>
          </w:rPr>
          <w:t>http://www.esfcr.cz/</w:t>
        </w:r>
      </w:hyperlink>
      <w:r>
        <w:rPr>
          <w:b/>
          <w:i/>
          <w:sz w:val="20"/>
          <w:szCs w:val="20"/>
        </w:rPr>
        <w:t xml:space="preserve">) prostřednictvím OP VVV                                                                                                                                      (http:// </w:t>
      </w:r>
      <w:hyperlink r:id="rId9">
        <w:r>
          <w:rPr>
            <w:b/>
            <w:i/>
            <w:color w:val="0563C1"/>
            <w:sz w:val="20"/>
            <w:szCs w:val="20"/>
            <w:u w:val="single"/>
          </w:rPr>
          <w:t>www.msmt.cz/strukturalni-fondy-1/op-vvv</w:t>
        </w:r>
      </w:hyperlink>
      <w:r>
        <w:rPr>
          <w:b/>
          <w:i/>
          <w:sz w:val="20"/>
          <w:szCs w:val="20"/>
        </w:rPr>
        <w:t xml:space="preserve">).   </w:t>
      </w:r>
    </w:p>
    <w:p w14:paraId="4DA14A05" w14:textId="77777777" w:rsidR="00E27198" w:rsidRDefault="0028665A">
      <w:pPr>
        <w:tabs>
          <w:tab w:val="left" w:pos="258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Výzva č. 02_17_047 pro Místní akční plány rozvoje vzdělávání II v prioritní ose 3 OP VVV</w:t>
      </w:r>
    </w:p>
    <w:p w14:paraId="3FA17D14" w14:textId="77777777" w:rsidR="00E27198" w:rsidRDefault="00E27198">
      <w:pPr>
        <w:tabs>
          <w:tab w:val="left" w:pos="4080"/>
        </w:tabs>
      </w:pPr>
    </w:p>
    <w:p w14:paraId="31484B3F" w14:textId="77777777" w:rsidR="00E27198" w:rsidRDefault="0028665A">
      <w:pPr>
        <w:tabs>
          <w:tab w:val="left" w:pos="4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STATUT</w:t>
      </w:r>
    </w:p>
    <w:p w14:paraId="3D7B87B4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(aktualizovaná verze k ……………)</w:t>
      </w:r>
    </w:p>
    <w:p w14:paraId="4711D9BC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Řídícího výboru Místního akčního plánu vzdělávání II </w:t>
      </w:r>
    </w:p>
    <w:p w14:paraId="12DAD6DE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 území SO ORP Varnsdorf a území a SO ORP Rumburk</w:t>
      </w:r>
    </w:p>
    <w:p w14:paraId="7071C6C1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Číslo projektu: CZ.02.3.68/0.0/0.0/17_047/0009704</w:t>
      </w:r>
    </w:p>
    <w:p w14:paraId="57E2DE96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581FFBA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I. Úvodní ustanovení</w:t>
      </w:r>
    </w:p>
    <w:p w14:paraId="573C573D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40EBA2BD" w14:textId="77777777" w:rsidR="00E27198" w:rsidRDefault="002866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jc w:val="both"/>
        <w:rPr>
          <w:color w:val="000000"/>
        </w:rPr>
      </w:pPr>
      <w:r>
        <w:rPr>
          <w:color w:val="000000"/>
        </w:rPr>
        <w:t xml:space="preserve">Tento statut upravuje postavení, úkoly a složení Řídícího výboru </w:t>
      </w:r>
      <w:r>
        <w:rPr>
          <w:b/>
          <w:color w:val="000000"/>
        </w:rPr>
        <w:t>Místního akčního plánu vzdělávání II pro území SO ORP Varnsdorf a území SO ORP Rumburk</w:t>
      </w:r>
      <w:r>
        <w:rPr>
          <w:color w:val="000000"/>
        </w:rPr>
        <w:t xml:space="preserve"> (dále jen „ŘV“), který je stálým řídícím, iniciačním a koordinačním orgánem v oblasti přípravy, zpracování a realizace Místního akčního plánu vzdělávání II pro území SO ORP Varnsdorf a území SO ORP (dále jen „MAP II“). </w:t>
      </w:r>
    </w:p>
    <w:p w14:paraId="2ACF15DC" w14:textId="77777777" w:rsidR="00E27198" w:rsidRDefault="002866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jc w:val="both"/>
        <w:rPr>
          <w:color w:val="000000"/>
        </w:rPr>
      </w:pPr>
      <w:r>
        <w:rPr>
          <w:color w:val="000000"/>
        </w:rPr>
        <w:t>ŘV je hlavním pracovním orgánem partnerství MAP II. Je tvořen zástupci klíčových aktérů ovlivňujících oblast vzdělávání na území MAP II.</w:t>
      </w:r>
    </w:p>
    <w:p w14:paraId="658673A8" w14:textId="77777777" w:rsidR="00E27198" w:rsidRDefault="002866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ŘV je složen ze:</w:t>
      </w:r>
    </w:p>
    <w:p w14:paraId="720FF2F5" w14:textId="77777777" w:rsidR="00E27198" w:rsidRDefault="002866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Zástupce RT MAP II,</w:t>
      </w:r>
    </w:p>
    <w:p w14:paraId="68E895AA" w14:textId="69590816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Zástupc</w:t>
      </w:r>
      <w:r w:rsidR="003017A2">
        <w:rPr>
          <w:color w:val="000000"/>
        </w:rPr>
        <w:t>ů</w:t>
      </w:r>
      <w:r>
        <w:rPr>
          <w:color w:val="000000"/>
        </w:rPr>
        <w:t xml:space="preserve"> zřizovatelů škol (bez rozdílu zřizovatele, tj. včetně soukromých i církevních škol),</w:t>
      </w:r>
    </w:p>
    <w:p w14:paraId="3DC293EB" w14:textId="7777777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Vedení škol (ředitelé nebo vedoucí pedagogičtí pracovníci škol) – školy mateřské a základní bez rozdílu zřizovatele, tj. včetně soukromých a církevních,</w:t>
      </w:r>
    </w:p>
    <w:p w14:paraId="6CB16D31" w14:textId="420C36E2" w:rsidR="00E27198" w:rsidRDefault="003017A2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Učitelů</w:t>
      </w:r>
      <w:r w:rsidR="0028665A">
        <w:rPr>
          <w:color w:val="000000"/>
        </w:rPr>
        <w:t>,</w:t>
      </w:r>
    </w:p>
    <w:p w14:paraId="6DB6F44C" w14:textId="03542BA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Zástupc</w:t>
      </w:r>
      <w:r w:rsidR="003017A2">
        <w:rPr>
          <w:color w:val="000000"/>
        </w:rPr>
        <w:t>ů</w:t>
      </w:r>
      <w:r>
        <w:rPr>
          <w:color w:val="000000"/>
        </w:rPr>
        <w:t xml:space="preserve"> ze školních družin, školních klubů,</w:t>
      </w:r>
    </w:p>
    <w:p w14:paraId="1EC6FF6C" w14:textId="6B930C85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Zástupc</w:t>
      </w:r>
      <w:r w:rsidR="003017A2">
        <w:rPr>
          <w:color w:val="000000"/>
        </w:rPr>
        <w:t>ů</w:t>
      </w:r>
      <w:r>
        <w:rPr>
          <w:color w:val="000000"/>
        </w:rPr>
        <w:t xml:space="preserve"> ze základních uměleckých škol,</w:t>
      </w:r>
    </w:p>
    <w:p w14:paraId="534196CB" w14:textId="66F2B538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Zástupc</w:t>
      </w:r>
      <w:r w:rsidR="003017A2">
        <w:rPr>
          <w:color w:val="000000"/>
        </w:rPr>
        <w:t>ů</w:t>
      </w:r>
      <w:r>
        <w:rPr>
          <w:color w:val="000000"/>
        </w:rPr>
        <w:t xml:space="preserve"> organizací neformálního vzdělávání a středisek volného času, které působí na území daného MAP II,</w:t>
      </w:r>
    </w:p>
    <w:p w14:paraId="1642CB4E" w14:textId="7777777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Zástupce KAP,</w:t>
      </w:r>
    </w:p>
    <w:p w14:paraId="1B7E35D9" w14:textId="7777777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Zástupce rodičů (doporučeni např. školskými radami nebo NNO </w:t>
      </w:r>
      <w:r>
        <w:t>sdružující</w:t>
      </w:r>
      <w:r>
        <w:rPr>
          <w:color w:val="000000"/>
        </w:rPr>
        <w:t xml:space="preserve"> rodiče, případně aktivní rodiče),</w:t>
      </w:r>
    </w:p>
    <w:p w14:paraId="53E47662" w14:textId="7777777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Zástupce obcí, které nezřizují školu, ale děti a žáci z těchto obcí navštěvují školy v území,</w:t>
      </w:r>
    </w:p>
    <w:p w14:paraId="7E9E8269" w14:textId="2924D4C1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Lokální</w:t>
      </w:r>
      <w:r w:rsidR="003017A2">
        <w:rPr>
          <w:color w:val="000000"/>
        </w:rPr>
        <w:t>ho</w:t>
      </w:r>
      <w:r>
        <w:rPr>
          <w:color w:val="000000"/>
        </w:rPr>
        <w:t xml:space="preserve"> konzultant</w:t>
      </w:r>
      <w:r w:rsidR="003017A2">
        <w:rPr>
          <w:color w:val="000000"/>
        </w:rPr>
        <w:t>a</w:t>
      </w:r>
      <w:bookmarkStart w:id="0" w:name="_GoBack"/>
      <w:bookmarkEnd w:id="0"/>
      <w:r>
        <w:rPr>
          <w:color w:val="000000"/>
        </w:rPr>
        <w:t xml:space="preserve"> Agentury pro sociální začleňování – povinný partner pro územní obvody obcí ORP, na kterých se nachází sociálně vyloučená lokalita zařazená do Koordinovaného přístupu k sociálně vyloučeným lokalitám,</w:t>
      </w:r>
    </w:p>
    <w:p w14:paraId="21FDFD2B" w14:textId="7777777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Zástupce MAS působících na území daného MAP II,</w:t>
      </w:r>
    </w:p>
    <w:p w14:paraId="27E61A63" w14:textId="7777777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Zástupce ORP</w:t>
      </w:r>
    </w:p>
    <w:p w14:paraId="418F118B" w14:textId="7777777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Zástupce Centra podpory projektu SRP v daném kraji (NIDV) – systémová podpora MAP II, </w:t>
      </w:r>
    </w:p>
    <w:p w14:paraId="28A0E993" w14:textId="7777777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Zástupce mikroregionů na území MAP II.</w:t>
      </w:r>
    </w:p>
    <w:p w14:paraId="402D6B58" w14:textId="77777777" w:rsidR="00E27198" w:rsidRDefault="00E27198" w:rsidP="00376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97BD8A0" w14:textId="77777777" w:rsidR="00E27198" w:rsidRDefault="0028665A" w:rsidP="00376B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ŘV je platformou:   </w:t>
      </w:r>
    </w:p>
    <w:p w14:paraId="0F323ACF" w14:textId="7777777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Která je hlavním pracovním orgánem partnerství MAP II pro SO ORP Varnsdorf a SO ORP Rumburk,</w:t>
      </w:r>
    </w:p>
    <w:p w14:paraId="1506D205" w14:textId="7777777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Je tvořena zástupci klíčových aktérů ovlivňujících oblast vzdělávání na území MAP,</w:t>
      </w:r>
    </w:p>
    <w:p w14:paraId="41B3D3D9" w14:textId="7777777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Kde se odehrává spolupráce všech relevantních aktérů ve vzdělávání v daném území ORP Varnsdorf a ORP Rumburk (na základě reprezentativního zastoupení),</w:t>
      </w:r>
    </w:p>
    <w:p w14:paraId="2AD2F0FE" w14:textId="7777777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Která je hlavním představitelem MAP II – projednává podklady a návrhy k přípravě, realizaci a evaluaci MAP II,</w:t>
      </w:r>
    </w:p>
    <w:p w14:paraId="79740CD9" w14:textId="7777777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Jejíž role je přímo spjatá s procesem společného plánování, rozvojem, aktualizací a schvalováním MAP II,</w:t>
      </w:r>
    </w:p>
    <w:p w14:paraId="741DD318" w14:textId="7777777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Která zprostředkovává přenos informací v území ORP Varnsdorf a ORP Rumburk,</w:t>
      </w:r>
    </w:p>
    <w:p w14:paraId="37384012" w14:textId="77777777" w:rsidR="00E27198" w:rsidRDefault="0028665A" w:rsidP="00376B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Která schvaluje Strategický rámec MAP do roku 2023, finální podobu dokumentu MAP II (Akční plán).</w:t>
      </w:r>
    </w:p>
    <w:p w14:paraId="03FED23A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</w:t>
      </w:r>
    </w:p>
    <w:p w14:paraId="61D3ACD2" w14:textId="77777777" w:rsidR="00E27198" w:rsidRDefault="0028665A" w:rsidP="00376B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Účast zástupců jednotlivých subjektů v ŘV MAP II je dobrovolná a závisí na zájmu jednotlivých subjektů, zda chtějí mít svého zástupce v ŘV MAP II. Členské složení ŘV je možné v průběhu zpracovávání a realizace MAP II pro SO ORP Varnsdorf a SO ORP Rumburk měnit či doplňovat na základě většinového usnesení ŘV. </w:t>
      </w:r>
    </w:p>
    <w:p w14:paraId="1099E582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7B06714F" w14:textId="77777777" w:rsidR="00E27198" w:rsidRDefault="002866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ŘV volí na svém 1. jednání ze svého středu předsedu ŘV, který může dle potřeby delegovat řízení jednání ŘV na jiného člena ŘV. Předsedu ŘV lze v průběhu realizace změnit novou volbou. </w:t>
      </w:r>
    </w:p>
    <w:p w14:paraId="5C0E3742" w14:textId="77777777" w:rsidR="0028665A" w:rsidRPr="0028665A" w:rsidRDefault="0028665A" w:rsidP="0028665A">
      <w:pPr>
        <w:pStyle w:val="Odstavecseseznamem"/>
        <w:rPr>
          <w:color w:val="000000"/>
          <w:sz w:val="4"/>
          <w:szCs w:val="4"/>
        </w:rPr>
      </w:pPr>
    </w:p>
    <w:p w14:paraId="486CC995" w14:textId="77777777" w:rsidR="00E27198" w:rsidRPr="0028665A" w:rsidRDefault="0028665A" w:rsidP="002866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665A">
        <w:rPr>
          <w:color w:val="000000"/>
        </w:rPr>
        <w:t>ŘV MAP byl ustanoven a pracoval i v předchozím období, ŘV byl schválen dne 7. 9. 2016. Poslední aktualizace členů ŘV MAP byla schválena na …… ŘV MAP II bude pokračovat v navazujícím projektovém období od 1. 3. 2018 do 28. 2. 2022.</w:t>
      </w:r>
    </w:p>
    <w:p w14:paraId="107E39A4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5575FA41" w14:textId="77777777" w:rsidR="00E27198" w:rsidRDefault="002866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Členství v ŘV je čestné. Účast v ŘV nezakládá žádný právní nárok na finanční odměnu.</w:t>
      </w:r>
    </w:p>
    <w:p w14:paraId="2A0E79DD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865DC7E" w14:textId="77777777" w:rsidR="00E27198" w:rsidRDefault="002866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ŘV se schází dle potřeby, nejméně 2krát ročně.</w:t>
      </w:r>
    </w:p>
    <w:p w14:paraId="46C89302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7BC8746" w14:textId="77777777" w:rsidR="00E27198" w:rsidRDefault="002866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ŘV jedná v souladu s Jednacím řádem ŘV.</w:t>
      </w:r>
    </w:p>
    <w:p w14:paraId="65C8A9E5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2A97F9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31506DF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II. Postavení a kompetence ŘV</w:t>
      </w:r>
    </w:p>
    <w:p w14:paraId="78B56390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61B9813F" w14:textId="77777777" w:rsidR="00E27198" w:rsidRDefault="002866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37" w:line="240" w:lineRule="auto"/>
        <w:jc w:val="both"/>
        <w:rPr>
          <w:color w:val="000000"/>
        </w:rPr>
      </w:pPr>
      <w:r>
        <w:rPr>
          <w:color w:val="000000"/>
        </w:rPr>
        <w:t xml:space="preserve">ŘV řídí a koordinuje přípravu, zpracování a realizaci MAP II za účasti orgánů a osob zapojených do implementace, dle potřeby za účasti jiných pozvaných partnerů (hostů). </w:t>
      </w:r>
    </w:p>
    <w:p w14:paraId="24A04A7F" w14:textId="77777777" w:rsidR="00E27198" w:rsidRDefault="002866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Řídící výbor dále zejména: </w:t>
      </w:r>
    </w:p>
    <w:p w14:paraId="564052F3" w14:textId="034DD260" w:rsidR="00376B0F" w:rsidRDefault="00376B0F" w:rsidP="00376B0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zprostředkovává přenos informací v území,</w:t>
      </w:r>
    </w:p>
    <w:p w14:paraId="5B8C5602" w14:textId="2CB011B0" w:rsidR="00376B0F" w:rsidRDefault="00376B0F" w:rsidP="00376B0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seznamuje se s výstupy RT a pracovních skupin </w:t>
      </w:r>
      <w:r>
        <w:t>pro financování, pro rozvoj čtenářské gramotnosti, pro rozvoj matematické gramotnosti, pro rovné příležitosti a pro regionální identitu</w:t>
      </w:r>
      <w:r>
        <w:rPr>
          <w:color w:val="000000"/>
        </w:rPr>
        <w:t>,</w:t>
      </w:r>
    </w:p>
    <w:p w14:paraId="79A35D7B" w14:textId="35DB6038" w:rsidR="00376B0F" w:rsidRDefault="00376B0F" w:rsidP="00376B0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v rámci procesu tvorby MAP projednává dílčí výstupy a případně navrhuje jejich doplnění, po projednání schvaluje dílčí výstupy, průběžné zprávy, evaluace atd.,</w:t>
      </w:r>
    </w:p>
    <w:p w14:paraId="5A9E4609" w14:textId="42F2EF56" w:rsidR="00376B0F" w:rsidRDefault="00376B0F" w:rsidP="0028665A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665A">
        <w:rPr>
          <w:color w:val="000000"/>
        </w:rPr>
        <w:t>schvaluje strategický rámec MAP do roku 2023, finální podobu dokumentu MAP II (Akční plán),</w:t>
      </w:r>
    </w:p>
    <w:p w14:paraId="2D88A5FD" w14:textId="77777777" w:rsidR="0028665A" w:rsidRPr="0028665A" w:rsidRDefault="0028665A" w:rsidP="0028665A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14:paraId="7ABF41FB" w14:textId="77777777" w:rsidR="00E27198" w:rsidRDefault="0028665A" w:rsidP="002866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Při své činnosti postupuje v souladu se závaznými metodickými pokyny pro MAP.</w:t>
      </w:r>
    </w:p>
    <w:p w14:paraId="16533299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rPr>
          <w:color w:val="000000"/>
        </w:rPr>
      </w:pPr>
    </w:p>
    <w:p w14:paraId="10C8C72A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III. Práva a povinnosti členů ŘV</w:t>
      </w:r>
    </w:p>
    <w:p w14:paraId="018D56DA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6498C57" w14:textId="77777777" w:rsidR="00E27198" w:rsidRDefault="00286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jc w:val="both"/>
        <w:rPr>
          <w:color w:val="000000"/>
        </w:rPr>
      </w:pPr>
      <w:r>
        <w:rPr>
          <w:color w:val="000000"/>
        </w:rPr>
        <w:t xml:space="preserve">Seznámit se s tímto Statutem a Jednacím řádem a řídit se jím. </w:t>
      </w:r>
    </w:p>
    <w:p w14:paraId="6E99A059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ind w:left="720"/>
        <w:jc w:val="both"/>
        <w:rPr>
          <w:color w:val="000000"/>
        </w:rPr>
      </w:pPr>
    </w:p>
    <w:p w14:paraId="16A96B43" w14:textId="77777777" w:rsidR="00E27198" w:rsidRDefault="00286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jc w:val="both"/>
        <w:rPr>
          <w:color w:val="000000"/>
        </w:rPr>
      </w:pPr>
      <w:r>
        <w:rPr>
          <w:color w:val="000000"/>
        </w:rPr>
        <w:t xml:space="preserve">Aktivně se účastnit jednání ŘV, na tato jednání se řádně připravit (zejména se seznámit s programem jednání a podklady), popř. se řádným způsobem z daného jednání omluvit. </w:t>
      </w:r>
    </w:p>
    <w:p w14:paraId="7C849B04" w14:textId="77777777" w:rsidR="00E27198" w:rsidRPr="0028665A" w:rsidRDefault="00E2719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12"/>
          <w:szCs w:val="12"/>
        </w:rPr>
      </w:pPr>
    </w:p>
    <w:p w14:paraId="063BD2B5" w14:textId="77777777" w:rsidR="00E27198" w:rsidRDefault="00286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jc w:val="both"/>
        <w:rPr>
          <w:color w:val="000000"/>
        </w:rPr>
      </w:pPr>
      <w:r>
        <w:rPr>
          <w:color w:val="000000"/>
        </w:rPr>
        <w:t>Hlasovat o vznesených návrzích na jednání ŘV (popř. „per rollam“), podávat návrhy a připomínky, navrhovat nové členy, požádat o svolání mimořádného jednání ŘV.</w:t>
      </w:r>
    </w:p>
    <w:p w14:paraId="400F0CBF" w14:textId="77777777" w:rsidR="00E27198" w:rsidRPr="0028665A" w:rsidRDefault="00E2719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12"/>
          <w:szCs w:val="12"/>
        </w:rPr>
      </w:pPr>
    </w:p>
    <w:p w14:paraId="1C68CE8F" w14:textId="77777777" w:rsidR="00E27198" w:rsidRDefault="00286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jc w:val="both"/>
        <w:rPr>
          <w:color w:val="000000"/>
        </w:rPr>
      </w:pPr>
      <w:r>
        <w:rPr>
          <w:color w:val="000000"/>
        </w:rPr>
        <w:t>Odborně posuzovat a hodnotit všechny projednávané záležitosti na jednání ŘV. Při posuzování projektu MAP II se zabývat také nejen jeho souladem s cíli a principy MAP II, ale také morálními a etickými zásadami.</w:t>
      </w:r>
    </w:p>
    <w:p w14:paraId="7BC90F40" w14:textId="77777777" w:rsidR="00E27198" w:rsidRPr="0028665A" w:rsidRDefault="00E2719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12"/>
          <w:szCs w:val="12"/>
        </w:rPr>
      </w:pPr>
    </w:p>
    <w:p w14:paraId="6B5AF924" w14:textId="77777777" w:rsidR="00E27198" w:rsidRDefault="00286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jc w:val="both"/>
        <w:rPr>
          <w:color w:val="000000"/>
        </w:rPr>
      </w:pPr>
      <w:r>
        <w:rPr>
          <w:color w:val="000000"/>
        </w:rPr>
        <w:t xml:space="preserve">V případě, že člen ŘV zjistí, že v některých záležitostech jednání ŘV je on nebo jiný člen ŘV podjatý nebo by mohl nastat střet zájmů, je povinen tuto skutečnost na nejbližším jednání ŘV oznámit. Člen ŘV, který je v takovémto postavení, poté nesmí rozhodovat ve věcech, v rámci kterých se tento střet zájmů projevuje nebo by se mohl projevit. </w:t>
      </w:r>
    </w:p>
    <w:p w14:paraId="1C14D3B0" w14:textId="77777777" w:rsidR="00E27198" w:rsidRPr="0028665A" w:rsidRDefault="00E2719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12"/>
          <w:szCs w:val="12"/>
        </w:rPr>
      </w:pPr>
    </w:p>
    <w:p w14:paraId="6609D948" w14:textId="77777777" w:rsidR="00E27198" w:rsidRDefault="00286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jc w:val="both"/>
        <w:rPr>
          <w:color w:val="000000"/>
        </w:rPr>
      </w:pPr>
      <w:r>
        <w:rPr>
          <w:color w:val="000000"/>
        </w:rPr>
        <w:t>Všichni členové ŘV jsou povinni zachovávat mlčenlivost o skutečnostech, které se dozvěděli v souvislosti s výkonem funkce člena ŘV v záležitosti citlivých dat jednotlivých školských zařízení ve sledované oblasti (zejména těch, která se bezprostředně týkají jednotlivých osob), pokud zápis z jednání ŘV nestanoví jinak.</w:t>
      </w:r>
    </w:p>
    <w:p w14:paraId="22E190E6" w14:textId="77777777" w:rsidR="00E27198" w:rsidRPr="0028665A" w:rsidRDefault="00E2719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2"/>
          <w:szCs w:val="12"/>
        </w:rPr>
      </w:pPr>
    </w:p>
    <w:p w14:paraId="4280970E" w14:textId="77777777" w:rsidR="00E27198" w:rsidRDefault="00286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jc w:val="both"/>
        <w:rPr>
          <w:color w:val="000000"/>
        </w:rPr>
      </w:pPr>
      <w:r>
        <w:rPr>
          <w:color w:val="000000"/>
        </w:rPr>
        <w:t>Každý člen ŘV má právo vyžadovat informace o aktuálním stavu realizace projektu MAP.</w:t>
      </w:r>
    </w:p>
    <w:p w14:paraId="5A2FC335" w14:textId="77777777" w:rsidR="00E27198" w:rsidRPr="0028665A" w:rsidRDefault="00E2719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12"/>
          <w:szCs w:val="12"/>
        </w:rPr>
      </w:pPr>
    </w:p>
    <w:p w14:paraId="7560C143" w14:textId="77777777" w:rsidR="00E27198" w:rsidRDefault="00286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Předseda ŘV má nad rámec práv a povinností členů ŘV vyhrazena následující </w:t>
      </w:r>
    </w:p>
    <w:p w14:paraId="1BE30E98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i/>
          <w:color w:val="000000"/>
        </w:rPr>
        <w:t xml:space="preserve">práva: </w:t>
      </w:r>
      <w:r>
        <w:rPr>
          <w:color w:val="000000"/>
        </w:rPr>
        <w:t xml:space="preserve">rozhodovací povinnost v případě rovnosti hlasů; </w:t>
      </w:r>
    </w:p>
    <w:p w14:paraId="70B39C61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i/>
          <w:color w:val="000000"/>
        </w:rPr>
        <w:t xml:space="preserve">povinnosti: </w:t>
      </w:r>
      <w:r>
        <w:rPr>
          <w:color w:val="000000"/>
        </w:rPr>
        <w:t xml:space="preserve">úzce spolupracuje s RT, vede a předsedá jednáním ŘV, řídí hlasování ŘV, podepisuje zápisy z jednání ŘV a podepisuje usnesení ŘV. </w:t>
      </w:r>
    </w:p>
    <w:p w14:paraId="35833A29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65B19BB" w14:textId="77777777" w:rsidR="00E27198" w:rsidRDefault="00286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Všichni členové ŘV mají právo odstoupit bez udání důvodu. </w:t>
      </w:r>
    </w:p>
    <w:p w14:paraId="6FF6BE72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7F51F5C" w14:textId="77777777" w:rsidR="00E27198" w:rsidRDefault="00E27198"/>
    <w:p w14:paraId="41C107AE" w14:textId="77777777" w:rsidR="00E27198" w:rsidRDefault="00E27198"/>
    <w:p w14:paraId="25507056" w14:textId="77777777" w:rsidR="00E27198" w:rsidRDefault="00E27198"/>
    <w:p w14:paraId="19F249B8" w14:textId="77777777" w:rsidR="00E27198" w:rsidRDefault="00E27198"/>
    <w:p w14:paraId="5CB9E225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JEDNACÍ ŘÁD</w:t>
      </w:r>
    </w:p>
    <w:p w14:paraId="622583ED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6"/>
          <w:szCs w:val="36"/>
        </w:rPr>
      </w:pPr>
    </w:p>
    <w:p w14:paraId="5442F6CF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(aktualizovaná verze k ……………)</w:t>
      </w:r>
    </w:p>
    <w:p w14:paraId="280349A1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Řídícího výboru Místního akčního plánu vzdělávání II </w:t>
      </w:r>
    </w:p>
    <w:p w14:paraId="212C6495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 území SO ORP Varnsdorf a území a SO ORP Rumburk</w:t>
      </w:r>
    </w:p>
    <w:p w14:paraId="3F1B595B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Číslo projektu: CZ.02.3.68/0.0/0.0/17_047/0009704</w:t>
      </w:r>
    </w:p>
    <w:p w14:paraId="173FDEDD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</w:p>
    <w:p w14:paraId="08557FDB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I. Jednání ŘV</w:t>
      </w:r>
    </w:p>
    <w:p w14:paraId="5316B78B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98C382C" w14:textId="77777777" w:rsidR="00E27198" w:rsidRDefault="0028665A" w:rsidP="00286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jc w:val="both"/>
        <w:rPr>
          <w:color w:val="000000"/>
        </w:rPr>
      </w:pPr>
      <w:r>
        <w:rPr>
          <w:color w:val="000000"/>
        </w:rPr>
        <w:t xml:space="preserve">Jednací řád upravuje jednání Řídícího výboru (dále jen „ŘV“). </w:t>
      </w:r>
    </w:p>
    <w:p w14:paraId="0353C050" w14:textId="77777777" w:rsidR="00E27198" w:rsidRDefault="0028665A" w:rsidP="00286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jc w:val="both"/>
        <w:rPr>
          <w:color w:val="000000"/>
        </w:rPr>
      </w:pPr>
      <w:r>
        <w:rPr>
          <w:color w:val="000000"/>
        </w:rPr>
        <w:t>Jednání ŘV svolává a materiály předkládá hlavní manažer projektu MAP II ve spolupráci s předsedou ŘV.</w:t>
      </w:r>
    </w:p>
    <w:p w14:paraId="3F0565C0" w14:textId="77777777" w:rsidR="00E27198" w:rsidRDefault="0028665A" w:rsidP="00286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jc w:val="both"/>
        <w:rPr>
          <w:color w:val="000000"/>
        </w:rPr>
      </w:pPr>
      <w:r>
        <w:rPr>
          <w:color w:val="000000"/>
        </w:rPr>
        <w:t>ŘV se schází k jednání na základě pozvánky v elektronické podobě (e-mail), která určí datum, místo, čas jednání a návrh programu jednání. Pozvánka bude členům ŘV doručena nejpozději 10 dní před jednání ŘV.</w:t>
      </w:r>
    </w:p>
    <w:p w14:paraId="4D1D426E" w14:textId="77777777" w:rsidR="00E27198" w:rsidRDefault="0028665A" w:rsidP="00286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jc w:val="both"/>
        <w:rPr>
          <w:color w:val="000000"/>
        </w:rPr>
      </w:pPr>
      <w:r>
        <w:rPr>
          <w:color w:val="000000"/>
        </w:rPr>
        <w:t xml:space="preserve">Podklady pro jednání ŘV musí být členům ŘV doručeny v elektronické podobě nejpozději 5 pracovních dnů před dnem jednání ŘV. </w:t>
      </w:r>
    </w:p>
    <w:p w14:paraId="768A51F8" w14:textId="77777777" w:rsidR="00E27198" w:rsidRDefault="0028665A" w:rsidP="00286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jc w:val="both"/>
        <w:rPr>
          <w:color w:val="000000"/>
        </w:rPr>
      </w:pPr>
      <w:r>
        <w:rPr>
          <w:color w:val="000000"/>
        </w:rPr>
        <w:t>V případě nutnosti řešení bezodkladných záležitostí je možné termín pro zaslání pozvánky a podkladů zkrátit na nezbytně nutnou dobu.</w:t>
      </w:r>
    </w:p>
    <w:p w14:paraId="33779965" w14:textId="77777777" w:rsidR="00E27198" w:rsidRDefault="0028665A" w:rsidP="00286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jc w:val="both"/>
        <w:rPr>
          <w:color w:val="000000"/>
        </w:rPr>
      </w:pPr>
      <w:r>
        <w:rPr>
          <w:color w:val="000000"/>
        </w:rPr>
        <w:t>Jednání ŘV řídí předseda ŘV nebo pověřený člen ŘV dle připraveného programu.</w:t>
      </w:r>
    </w:p>
    <w:p w14:paraId="0E448CBD" w14:textId="77777777" w:rsidR="00E27198" w:rsidRDefault="0028665A" w:rsidP="00286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jc w:val="both"/>
        <w:rPr>
          <w:color w:val="000000"/>
        </w:rPr>
      </w:pPr>
      <w:r>
        <w:rPr>
          <w:color w:val="000000"/>
        </w:rPr>
        <w:t xml:space="preserve">Členové ŘV mohou ze závažných důvodů místo své osoby na jednání vyslat pověřeného zástupce na základě plné moci. Pověřený zástupce má stejná práva a povinnosti jako řádný člen ŘV. </w:t>
      </w:r>
    </w:p>
    <w:p w14:paraId="76D7E85A" w14:textId="77777777" w:rsidR="00E27198" w:rsidRDefault="0028665A" w:rsidP="00286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jc w:val="both"/>
        <w:rPr>
          <w:color w:val="000000"/>
        </w:rPr>
      </w:pPr>
      <w:r>
        <w:rPr>
          <w:color w:val="000000"/>
        </w:rPr>
        <w:t>Na jednání ŘV mohou být přizváni hosté podle řešené problematiky.</w:t>
      </w:r>
    </w:p>
    <w:p w14:paraId="53F9BFA7" w14:textId="77777777" w:rsidR="00E27198" w:rsidRDefault="0028665A" w:rsidP="00286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 každém jednání ŘV se pořizuje zápis. Zápis pořizuje a vyhotovuje hlavní manažer projektu a ověřuje svým podpisem předsedajícím příslušnému jednání ŘV. Zápis v elektronické podobě obdrží všichni členové ŘV, všichni členové RT a zástupci všech pracovních skupin v termínu do 10 kalendářních dnů ode dne jednání ŘV. Zástupci pracovních skupin seznámí se závěry z jednání ŘV ostatní členy svých pracovních skupin. </w:t>
      </w:r>
    </w:p>
    <w:p w14:paraId="2F3A465B" w14:textId="77777777" w:rsidR="00E27198" w:rsidRDefault="00E27198" w:rsidP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69A9DEFB" w14:textId="77777777" w:rsidR="00E27198" w:rsidRDefault="0028665A" w:rsidP="00286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Rozesílání zápisu elektronickou cestou zabezpečuje hlavní manažer projektu. </w:t>
      </w:r>
    </w:p>
    <w:p w14:paraId="34DC3FCA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4FCB8A9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1E451485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II. Hlasování ŘV</w:t>
      </w:r>
    </w:p>
    <w:p w14:paraId="5B310629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2C6368E" w14:textId="77777777" w:rsidR="00E27198" w:rsidRDefault="0028665A" w:rsidP="002866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jc w:val="both"/>
        <w:rPr>
          <w:color w:val="000000"/>
        </w:rPr>
      </w:pPr>
      <w:r>
        <w:rPr>
          <w:color w:val="000000"/>
        </w:rPr>
        <w:t xml:space="preserve">ŘV je usnášeníschopný pokud je přítomna nadpoloviční většina všech jeho členů. V případě, že počet členů na jednání ŘV není v okamžiku plánovaného času zahájení jednání nadpoloviční, je jednání ŘV zahájeno, avšak nejsou přijímána schvalovací usnesení. </w:t>
      </w:r>
    </w:p>
    <w:p w14:paraId="09278908" w14:textId="77777777" w:rsidR="00E27198" w:rsidRDefault="0028665A" w:rsidP="002866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jc w:val="both"/>
        <w:rPr>
          <w:color w:val="000000"/>
        </w:rPr>
      </w:pPr>
      <w:r>
        <w:rPr>
          <w:color w:val="000000"/>
        </w:rPr>
        <w:t xml:space="preserve">ŘV rozhoduje prostou většinou hlasů přítomných členů. V případě rovnosti hlasů rozhoduje hlas předsedajícího ŘV. Hlasování probíhá veřejně, v případě hlasování „per rollam“ je hlasování rozesláno prostřednictvím e-mailu všem členům ŘV. </w:t>
      </w:r>
    </w:p>
    <w:p w14:paraId="4CC0A829" w14:textId="77777777" w:rsidR="00E27198" w:rsidRDefault="0028665A" w:rsidP="002866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jc w:val="both"/>
        <w:rPr>
          <w:color w:val="000000"/>
        </w:rPr>
      </w:pPr>
      <w:r>
        <w:rPr>
          <w:color w:val="000000"/>
        </w:rPr>
        <w:t>V případě pověřeného zástupce člena ŘV přechází hlasovací právo na tohoto pověřeného zástupce.</w:t>
      </w:r>
    </w:p>
    <w:p w14:paraId="16001CD5" w14:textId="77777777" w:rsidR="00E27198" w:rsidRDefault="0028665A" w:rsidP="002866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 případě, že se ŘV nesejde </w:t>
      </w:r>
      <w:r>
        <w:t>usnášeníschopný</w:t>
      </w:r>
      <w:r>
        <w:rPr>
          <w:color w:val="000000"/>
        </w:rPr>
        <w:t xml:space="preserve">, přistupuje se k hlasování o návrzích usnesení prostřednictvím „per rollam“. ŘV na svém jednání schválí návrh na usnesení pro hlasování, který je hlavním manažerem projektu bezodkladně rozeslán prostřednictvím mailové korespondence všem členům ŘV s termínem odpovědi do 2 pracovních dnů. Usnesení je přijato v případě, že je hlavnímu manažerovi doručen výsledek hlasování od nadpoloviční většiny členů ŘV. Hlavní manažer informuje o výsledcích hlasování všechny členy ŘV a zapracuje výsledek hlasování „per rollam“ do zápisu jednání ŘV. </w:t>
      </w:r>
    </w:p>
    <w:p w14:paraId="1D5EC9CF" w14:textId="77777777" w:rsidR="00E27198" w:rsidRDefault="00E27198" w:rsidP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5870C70A" w14:textId="77777777" w:rsidR="00E27198" w:rsidRDefault="0028665A" w:rsidP="002866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 případě, že nedojde ke schválení usnesení žádnou z uvedených možností, svolá hlavní manažer nejpozději do 15 dnů nové jednání ŘV. </w:t>
      </w:r>
    </w:p>
    <w:p w14:paraId="7990B75A" w14:textId="77777777" w:rsidR="00E27198" w:rsidRPr="0028665A" w:rsidRDefault="00E27198" w:rsidP="002866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14:paraId="3FD6E70A" w14:textId="77777777" w:rsidR="00E27198" w:rsidRDefault="0028665A" w:rsidP="002866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Hosté jednání ŘV, kteří nejsou členy ŘV, nemají hlasovací právo.</w:t>
      </w:r>
    </w:p>
    <w:p w14:paraId="326A417A" w14:textId="77777777" w:rsidR="00E27198" w:rsidRPr="0028665A" w:rsidRDefault="00E2719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2"/>
          <w:szCs w:val="12"/>
        </w:rPr>
      </w:pPr>
    </w:p>
    <w:p w14:paraId="18181941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6F8D91DA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</w:rPr>
        <w:t>Článek III. Zpřístupnění statutu a Jednacího řádu ŘV veřejnosti</w:t>
      </w:r>
    </w:p>
    <w:p w14:paraId="0749C0D8" w14:textId="77777777" w:rsidR="00E27198" w:rsidRDefault="00E27198" w:rsidP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77E1C1" w14:textId="77777777" w:rsidR="00E27198" w:rsidRDefault="0028665A" w:rsidP="002866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Statut a Jednací řád ŘV je přístupný veřejnosti na internetové stránce MAS Český sever </w:t>
      </w:r>
      <w:hyperlink r:id="rId10">
        <w:r>
          <w:rPr>
            <w:color w:val="0563C1"/>
            <w:u w:val="single"/>
          </w:rPr>
          <w:t>www.masceskysever.cz</w:t>
        </w:r>
      </w:hyperlink>
      <w:r>
        <w:rPr>
          <w:color w:val="000000"/>
        </w:rPr>
        <w:t xml:space="preserve">, v části vyhrazené pro MAP II ORP Varnsdorf a ORP Rumburk. Na webových stránkách se zveřejňuje vždy úplné znění platného Statutu a Jednacího řádu ŘV. </w:t>
      </w:r>
    </w:p>
    <w:p w14:paraId="191C874D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767F54CF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DE5801D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IV. Závěrečná ustanovení</w:t>
      </w:r>
    </w:p>
    <w:p w14:paraId="523F0F2C" w14:textId="77777777" w:rsidR="00E27198" w:rsidRDefault="00E27198" w:rsidP="00286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835F35C" w14:textId="77777777" w:rsidR="00E27198" w:rsidRDefault="0028665A" w:rsidP="002866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jc w:val="both"/>
        <w:rPr>
          <w:color w:val="000000"/>
        </w:rPr>
      </w:pPr>
      <w:r>
        <w:rPr>
          <w:color w:val="000000"/>
        </w:rPr>
        <w:t>Tento Statut a Jednací řád ŘV nabývá účinností dnem ……………. na základě schválení ŘV, Usnesení č. ……………..</w:t>
      </w:r>
    </w:p>
    <w:p w14:paraId="28C5EB3D" w14:textId="77777777" w:rsidR="00E27198" w:rsidRDefault="002866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rPr>
          <w:color w:val="000000"/>
        </w:rPr>
      </w:pPr>
      <w:r>
        <w:rPr>
          <w:color w:val="000000"/>
        </w:rPr>
        <w:t>Změny a doplňky Jednacího řádu podléhají schválení členy ŘV.</w:t>
      </w:r>
    </w:p>
    <w:p w14:paraId="4BDE3C54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rPr>
          <w:color w:val="000000"/>
        </w:rPr>
      </w:pPr>
    </w:p>
    <w:p w14:paraId="27BD530F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rPr>
          <w:color w:val="000000"/>
        </w:rPr>
      </w:pPr>
    </w:p>
    <w:p w14:paraId="2528398C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rPr>
          <w:color w:val="000000"/>
        </w:rPr>
      </w:pPr>
      <w:r>
        <w:rPr>
          <w:color w:val="000000"/>
        </w:rPr>
        <w:t>Ve Varnsdorfu dne ……………………………………</w:t>
      </w:r>
    </w:p>
    <w:p w14:paraId="5E5A6ED0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rPr>
          <w:color w:val="000000"/>
        </w:rPr>
      </w:pPr>
    </w:p>
    <w:p w14:paraId="4E5A1ACC" w14:textId="77777777" w:rsidR="00E27198" w:rsidRDefault="00E27198">
      <w:p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rPr>
          <w:color w:val="000000"/>
        </w:rPr>
      </w:pPr>
    </w:p>
    <w:p w14:paraId="71C2D9E6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rPr>
          <w:color w:val="000000"/>
        </w:rPr>
      </w:pPr>
      <w:r>
        <w:rPr>
          <w:color w:val="000000"/>
        </w:rPr>
        <w:t>………………………………………………………….                                          …………………………………………………………….</w:t>
      </w:r>
    </w:p>
    <w:p w14:paraId="5B2E4BEE" w14:textId="77777777" w:rsidR="00E27198" w:rsidRDefault="0028665A">
      <w:p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rPr>
          <w:color w:val="000000"/>
        </w:rPr>
      </w:pPr>
      <w:r>
        <w:rPr>
          <w:color w:val="000000"/>
        </w:rPr>
        <w:t xml:space="preserve">                Hana Kracmanová                                                                                  Bc. Iva Štefáčková</w:t>
      </w:r>
    </w:p>
    <w:p w14:paraId="4EE26663" w14:textId="66B7DF71" w:rsidR="00E27198" w:rsidRDefault="0028665A" w:rsidP="0028665A">
      <w:pPr>
        <w:pBdr>
          <w:top w:val="nil"/>
          <w:left w:val="nil"/>
          <w:bottom w:val="nil"/>
          <w:right w:val="nil"/>
          <w:between w:val="nil"/>
        </w:pBdr>
        <w:spacing w:after="138" w:line="240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</w:rPr>
        <w:t xml:space="preserve">          Hlavní manažer projektu                                                             Předsedkyně Řídícího výboru MAP II</w:t>
      </w:r>
    </w:p>
    <w:sectPr w:rsidR="00E271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C2C20" w14:textId="77777777" w:rsidR="00C01EF2" w:rsidRDefault="0028665A">
      <w:pPr>
        <w:spacing w:after="0" w:line="240" w:lineRule="auto"/>
      </w:pPr>
      <w:r>
        <w:separator/>
      </w:r>
    </w:p>
  </w:endnote>
  <w:endnote w:type="continuationSeparator" w:id="0">
    <w:p w14:paraId="606EAEC4" w14:textId="77777777" w:rsidR="00C01EF2" w:rsidRDefault="0028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EB176" w14:textId="60945E3A" w:rsidR="00E27198" w:rsidRPr="00376B0F" w:rsidRDefault="0028665A" w:rsidP="00376B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  <w:sz w:val="24"/>
        <w:szCs w:val="24"/>
      </w:rPr>
      <w:drawing>
        <wp:inline distT="0" distB="0" distL="0" distR="0" wp14:anchorId="0BE32634" wp14:editId="243D3DAF">
          <wp:extent cx="694800" cy="3744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800" cy="37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                                                                                                   </w:t>
    </w:r>
    <w:r>
      <w:rPr>
        <w:noProof/>
        <w:color w:val="000000"/>
        <w:sz w:val="24"/>
        <w:szCs w:val="24"/>
      </w:rPr>
      <w:drawing>
        <wp:inline distT="0" distB="0" distL="0" distR="0" wp14:anchorId="5C741D2B" wp14:editId="1E0D2BBB">
          <wp:extent cx="1143000" cy="10756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534" cy="1076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DAEB48" w14:textId="36EFD314" w:rsidR="00E27198" w:rsidRDefault="00376B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17A2">
      <w:rPr>
        <w:noProof/>
        <w:color w:val="000000"/>
      </w:rPr>
      <w:t>1</w:t>
    </w:r>
    <w:r>
      <w:rPr>
        <w:color w:val="000000"/>
      </w:rPr>
      <w:fldChar w:fldCharType="end"/>
    </w:r>
    <w:r w:rsidR="0028665A">
      <w:rPr>
        <w:color w:val="000000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BA753" w14:textId="77777777" w:rsidR="00C01EF2" w:rsidRDefault="0028665A">
      <w:pPr>
        <w:spacing w:after="0" w:line="240" w:lineRule="auto"/>
      </w:pPr>
      <w:r>
        <w:separator/>
      </w:r>
    </w:p>
  </w:footnote>
  <w:footnote w:type="continuationSeparator" w:id="0">
    <w:p w14:paraId="0322DC41" w14:textId="77777777" w:rsidR="00C01EF2" w:rsidRDefault="0028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909E3" w14:textId="77777777" w:rsidR="00E27198" w:rsidRDefault="002866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1BB544B" wp14:editId="7A9D9ED4">
          <wp:simplePos x="0" y="0"/>
          <wp:positionH relativeFrom="column">
            <wp:posOffset>574675</wp:posOffset>
          </wp:positionH>
          <wp:positionV relativeFrom="paragraph">
            <wp:posOffset>-434974</wp:posOffset>
          </wp:positionV>
          <wp:extent cx="4611370" cy="1022350"/>
          <wp:effectExtent l="0" t="0" r="0" b="0"/>
          <wp:wrapSquare wrapText="bothSides" distT="0" distB="0" distL="0" distR="0"/>
          <wp:docPr id="1" name="image3.jpg" descr="\\op.msmt.cz\DavWWWRoot\SiteCollectionDocuments\OPVVV\12_Publicita\Vizuální identita OP VVV - platná loga 2014-2020\02_Logolinky\a) logolink horizontální a vertikální čj barevný\EU OP VVV MSMT logo horizont 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\\op.msmt.cz\DavWWWRoot\SiteCollectionDocuments\OPVVV\12_Publicita\Vizuální identita OP VVV - platná loga 2014-2020\02_Logolinky\a) logolink horizontální a vertikální čj barevný\EU OP VVV MSMT logo horizont 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370" cy="102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0D56DA" w14:textId="77777777" w:rsidR="00E27198" w:rsidRDefault="00E27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31CC"/>
    <w:multiLevelType w:val="multilevel"/>
    <w:tmpl w:val="38100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847"/>
    <w:multiLevelType w:val="multilevel"/>
    <w:tmpl w:val="2FA65F5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13043E"/>
    <w:multiLevelType w:val="multilevel"/>
    <w:tmpl w:val="E6CA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36583"/>
    <w:multiLevelType w:val="multilevel"/>
    <w:tmpl w:val="46BC1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C3909"/>
    <w:multiLevelType w:val="multilevel"/>
    <w:tmpl w:val="B8BA5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D2A79"/>
    <w:multiLevelType w:val="multilevel"/>
    <w:tmpl w:val="455C3A9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719A1"/>
    <w:multiLevelType w:val="multilevel"/>
    <w:tmpl w:val="CF72C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2077C"/>
    <w:multiLevelType w:val="multilevel"/>
    <w:tmpl w:val="C6D6A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37FE9"/>
    <w:multiLevelType w:val="hybridMultilevel"/>
    <w:tmpl w:val="3664EE62"/>
    <w:lvl w:ilvl="0" w:tplc="FFB8CDC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198"/>
    <w:rsid w:val="0028665A"/>
    <w:rsid w:val="003017A2"/>
    <w:rsid w:val="00376B0F"/>
    <w:rsid w:val="003B4864"/>
    <w:rsid w:val="00883894"/>
    <w:rsid w:val="00C01EF2"/>
    <w:rsid w:val="00E2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B4951E"/>
  <w15:docId w15:val="{DF1DFF29-1B1D-4F4A-BE2A-AFA56106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7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B0F"/>
  </w:style>
  <w:style w:type="paragraph" w:styleId="Zpat">
    <w:name w:val="footer"/>
    <w:basedOn w:val="Normln"/>
    <w:link w:val="ZpatChar"/>
    <w:uiPriority w:val="99"/>
    <w:unhideWhenUsed/>
    <w:rsid w:val="0037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B0F"/>
  </w:style>
  <w:style w:type="paragraph" w:styleId="Odstavecseseznamem">
    <w:name w:val="List Paragraph"/>
    <w:basedOn w:val="Normln"/>
    <w:uiPriority w:val="34"/>
    <w:qFormat/>
    <w:rsid w:val="0028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sceskyseve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strukturalni-fondy-1/op-vv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70A1-16F0-469F-8B8E-BE623BEF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1545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Hamplová</cp:lastModifiedBy>
  <cp:revision>4</cp:revision>
  <dcterms:created xsi:type="dcterms:W3CDTF">2018-12-12T09:31:00Z</dcterms:created>
  <dcterms:modified xsi:type="dcterms:W3CDTF">2018-12-12T10:23:00Z</dcterms:modified>
</cp:coreProperties>
</file>